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6C4" w:rsidRDefault="009216C4" w:rsidP="009216C4"/>
    <w:p w:rsidR="00A513A9" w:rsidRPr="009216C4" w:rsidRDefault="00A513A9" w:rsidP="009216C4"/>
    <w:p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rsidR="009216C4" w:rsidRPr="009216C4" w:rsidRDefault="009216C4" w:rsidP="00C94E2E">
      <w:pPr>
        <w:pStyle w:val="a3"/>
        <w:ind w:firstLine="708"/>
        <w:jc w:val="both"/>
        <w:rPr>
          <w:rFonts w:ascii="Times New Roman" w:hAnsi="Times New Roman"/>
          <w:b/>
          <w:i/>
          <w:sz w:val="24"/>
          <w:szCs w:val="24"/>
        </w:rPr>
      </w:pP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proofErr w:type="gramStart"/>
      <w:r w:rsidR="000D50FB" w:rsidRPr="00FB6CC5">
        <w:rPr>
          <w:rFonts w:eastAsia="Calibri"/>
          <w:color w:val="FF0000"/>
          <w:u w:val="single"/>
        </w:rPr>
        <w:t xml:space="preserve"> </w:t>
      </w:r>
      <w:r w:rsidR="00064CB8" w:rsidRPr="009216C4">
        <w:rPr>
          <w:rFonts w:eastAsia="Calibri"/>
          <w:u w:val="single"/>
        </w:rPr>
        <w:t>)</w:t>
      </w:r>
      <w:proofErr w:type="gramEnd"/>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rsidR="00064CB8" w:rsidRPr="009216C4" w:rsidRDefault="00064CB8" w:rsidP="00064CB8">
      <w:pPr>
        <w:jc w:val="both"/>
        <w:rPr>
          <w:rFonts w:eastAsia="Calibri"/>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proofErr w:type="gramStart"/>
      <w:r w:rsidR="00C94E2E" w:rsidRPr="009216C4">
        <w:t>Х</w:t>
      </w:r>
      <w:proofErr w:type="gramEnd"/>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9E7153" w:rsidRPr="009216C4">
        <w:rPr>
          <w:rFonts w:eastAsia="Calibri"/>
        </w:rPr>
        <w:t xml:space="preserve"> </w:t>
      </w:r>
      <w:r w:rsidRPr="009216C4">
        <w:rPr>
          <w:rFonts w:eastAsia="Calibri"/>
        </w:rPr>
        <w:t xml:space="preserve">   </w:t>
      </w:r>
    </w:p>
    <w:p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t>
      </w:r>
      <w:proofErr w:type="spellStart"/>
      <w:r w:rsidRPr="009216C4">
        <w:rPr>
          <w:rFonts w:eastAsia="Calibri"/>
        </w:rPr>
        <w:t>Word</w:t>
      </w:r>
      <w:proofErr w:type="spellEnd"/>
      <w:r w:rsidRPr="009216C4">
        <w:rPr>
          <w:rFonts w:eastAsia="Calibri"/>
        </w:rPr>
        <w:t>»)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CF35AF" w:rsidRPr="009216C4" w:rsidRDefault="00CF35AF" w:rsidP="00064CB8">
      <w:pPr>
        <w:spacing w:before="120"/>
        <w:ind w:firstLine="708"/>
        <w:jc w:val="both"/>
        <w:rPr>
          <w:rFonts w:eastAsia="Calibri"/>
        </w:rPr>
      </w:pPr>
    </w:p>
    <w:p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rsidR="00C94E2E" w:rsidRPr="009216C4" w:rsidRDefault="00C94E2E"/>
    <w:p w:rsidR="009216C4" w:rsidRPr="009216C4" w:rsidRDefault="009216C4" w:rsidP="009216C4">
      <w:pPr>
        <w:spacing w:before="120"/>
        <w:ind w:firstLine="708"/>
        <w:jc w:val="both"/>
        <w:rPr>
          <w:rFonts w:eastAsia="Calibri"/>
          <w:b/>
        </w:rPr>
      </w:pPr>
      <w:r w:rsidRPr="009216C4">
        <w:rPr>
          <w:rFonts w:eastAsia="Calibri"/>
          <w:b/>
        </w:rPr>
        <w:lastRenderedPageBreak/>
        <w:t>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w:t>
      </w:r>
      <w:proofErr w:type="gramStart"/>
      <w:r w:rsidRPr="009216C4">
        <w:rPr>
          <w:rFonts w:eastAsia="Calibri"/>
          <w:b/>
        </w:rPr>
        <w:t>дств в п</w:t>
      </w:r>
      <w:proofErr w:type="gramEnd"/>
      <w:r w:rsidRPr="009216C4">
        <w:rPr>
          <w:rFonts w:eastAsia="Calibri"/>
          <w:b/>
        </w:rPr>
        <w:t xml:space="preserve">оследующих тендерах проводимых нефтегазовым комплексом Туркменистана. </w:t>
      </w:r>
    </w:p>
    <w:p w:rsidR="009216C4" w:rsidRPr="009216C4" w:rsidRDefault="009216C4" w:rsidP="009216C4">
      <w:pPr>
        <w:spacing w:before="120"/>
        <w:ind w:firstLine="708"/>
        <w:jc w:val="both"/>
        <w:rPr>
          <w:rFonts w:eastAsia="Calibri"/>
          <w:b/>
        </w:rPr>
      </w:pPr>
      <w:r w:rsidRPr="009216C4">
        <w:rPr>
          <w:rFonts w:eastAsia="Calibri"/>
          <w:b/>
        </w:rPr>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w:t>
      </w:r>
      <w:proofErr w:type="gramStart"/>
      <w:r w:rsidRPr="009216C4">
        <w:rPr>
          <w:rFonts w:eastAsia="Calibri"/>
          <w:b/>
        </w:rPr>
        <w:t>ком</w:t>
      </w:r>
      <w:r w:rsidR="005864C9">
        <w:rPr>
          <w:rFonts w:eastAsia="Calibri"/>
          <w:b/>
        </w:rPr>
        <w:t>пания</w:t>
      </w:r>
      <w:proofErr w:type="gramEnd"/>
      <w:r w:rsidR="005864C9">
        <w:rPr>
          <w:rFonts w:eastAsia="Calibri"/>
          <w:b/>
        </w:rPr>
        <w:t xml:space="preserve">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rsidR="009216C4" w:rsidRPr="009216C4" w:rsidRDefault="009216C4" w:rsidP="009216C4">
      <w:pPr>
        <w:spacing w:before="180"/>
        <w:jc w:val="both"/>
      </w:pPr>
      <w:r w:rsidRPr="009216C4">
        <w:t>-</w:t>
      </w:r>
      <w:r w:rsidRPr="009216C4">
        <w:rPr>
          <w:rFonts w:eastAsia="Calibri"/>
        </w:rPr>
        <w:t xml:space="preserve"> опыт работы оферента</w:t>
      </w:r>
    </w:p>
    <w:p w:rsidR="009216C4" w:rsidRPr="009216C4" w:rsidRDefault="009216C4" w:rsidP="009216C4">
      <w:pPr>
        <w:pStyle w:val="a7"/>
        <w:ind w:hanging="360"/>
        <w:rPr>
          <w:sz w:val="24"/>
        </w:rPr>
      </w:pPr>
    </w:p>
    <w:p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w:t>
      </w:r>
      <w:proofErr w:type="spellStart"/>
      <w:r w:rsidRPr="009216C4">
        <w:t>манатах</w:t>
      </w:r>
      <w:proofErr w:type="spellEnd"/>
      <w:r w:rsidRPr="009216C4">
        <w:t xml:space="preserve"> (без учета налога на добавленную стоимость и банковских затрат) за каждый лот. </w:t>
      </w:r>
    </w:p>
    <w:p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rsidR="009216C4" w:rsidRPr="009216C4" w:rsidRDefault="009216C4" w:rsidP="009216C4">
      <w:pPr>
        <w:pStyle w:val="a7"/>
        <w:rPr>
          <w:sz w:val="24"/>
        </w:rPr>
      </w:pPr>
    </w:p>
    <w:p w:rsidR="009216C4" w:rsidRPr="009216C4" w:rsidRDefault="009216C4" w:rsidP="009216C4">
      <w:pPr>
        <w:spacing w:before="120"/>
        <w:ind w:firstLine="708"/>
        <w:jc w:val="both"/>
      </w:pPr>
      <w:r w:rsidRPr="009216C4">
        <w:t>Запечатанный конверт:</w:t>
      </w:r>
    </w:p>
    <w:p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ся и 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w:t>
      </w:r>
      <w:proofErr w:type="gramStart"/>
      <w:r w:rsidRPr="009216C4">
        <w:rPr>
          <w:shd w:val="clear" w:color="auto" w:fill="FFFFFF"/>
        </w:rPr>
        <w:t>.А</w:t>
      </w:r>
      <w:proofErr w:type="gramEnd"/>
      <w:r w:rsidRPr="009216C4">
        <w:rPr>
          <w:shd w:val="clear" w:color="auto" w:fill="FFFFFF"/>
        </w:rPr>
        <w:t>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8"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rsidR="009216C4" w:rsidRPr="009216C4" w:rsidRDefault="009216C4" w:rsidP="009216C4">
      <w:pPr>
        <w:spacing w:before="120"/>
        <w:ind w:firstLine="708"/>
        <w:jc w:val="both"/>
        <w:rPr>
          <w:u w:val="single"/>
          <w:shd w:val="clear" w:color="auto" w:fill="FFFFFF"/>
        </w:rPr>
      </w:pPr>
    </w:p>
    <w:p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9" w:history="1">
        <w:r w:rsidRPr="009216C4">
          <w:rPr>
            <w:shd w:val="clear" w:color="auto" w:fill="FFFFFF"/>
          </w:rPr>
          <w:t>turkmengaz@online.tm</w:t>
        </w:r>
      </w:hyperlink>
    </w:p>
    <w:p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rsidR="009216C4" w:rsidRPr="009216C4" w:rsidRDefault="009216C4" w:rsidP="009216C4">
      <w:pPr>
        <w:spacing w:before="120"/>
        <w:ind w:firstLine="708"/>
        <w:jc w:val="both"/>
        <w:rPr>
          <w:shd w:val="clear" w:color="auto" w:fill="FFFFFF"/>
        </w:rPr>
      </w:pPr>
    </w:p>
    <w:p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rsidR="009216C4" w:rsidRDefault="009216C4" w:rsidP="009216C4">
      <w:pPr>
        <w:spacing w:before="120"/>
        <w:ind w:firstLine="708"/>
        <w:jc w:val="both"/>
        <w:rPr>
          <w:shd w:val="clear" w:color="auto" w:fill="FFFFFF"/>
        </w:rPr>
      </w:pPr>
    </w:p>
    <w:p w:rsidR="0060559F" w:rsidRDefault="0060559F" w:rsidP="009216C4">
      <w:pPr>
        <w:spacing w:before="120"/>
        <w:ind w:firstLine="708"/>
        <w:jc w:val="both"/>
        <w:rPr>
          <w:shd w:val="clear" w:color="auto" w:fill="FFFFFF"/>
        </w:rPr>
      </w:pPr>
    </w:p>
    <w:p w:rsidR="003532FD" w:rsidRDefault="003532FD"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3532FD" w:rsidRPr="009216C4" w:rsidRDefault="003532FD" w:rsidP="009216C4">
      <w:pPr>
        <w:spacing w:before="120"/>
        <w:ind w:firstLine="708"/>
        <w:jc w:val="both"/>
        <w:rPr>
          <w:shd w:val="clear" w:color="auto" w:fill="FFFFFF"/>
        </w:rPr>
      </w:pPr>
    </w:p>
    <w:p w:rsidR="009216C4" w:rsidRDefault="009216C4" w:rsidP="009216C4">
      <w:pPr>
        <w:pStyle w:val="a7"/>
        <w:ind w:left="0"/>
        <w:jc w:val="center"/>
        <w:rPr>
          <w:b/>
          <w:bCs/>
          <w:sz w:val="24"/>
        </w:rPr>
      </w:pPr>
    </w:p>
    <w:p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rsidR="003532FD" w:rsidRDefault="003532FD"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rsidR="009216C4" w:rsidRPr="009216C4" w:rsidRDefault="009216C4" w:rsidP="009216C4">
      <w:pPr>
        <w:pStyle w:val="a7"/>
        <w:ind w:left="0"/>
        <w:jc w:val="center"/>
        <w:rPr>
          <w:b/>
          <w:bCs/>
          <w:sz w:val="24"/>
        </w:rPr>
      </w:pPr>
      <w:r w:rsidRPr="009216C4">
        <w:rPr>
          <w:b/>
          <w:bCs/>
          <w:sz w:val="24"/>
        </w:rPr>
        <w:t>к участнику тендера</w:t>
      </w:r>
    </w:p>
    <w:p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4E090253" wp14:editId="4AAB0544">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9216C4" w:rsidRPr="009216C4" w:rsidRDefault="009216C4" w:rsidP="009216C4">
      <w:pPr>
        <w:pStyle w:val="a7"/>
        <w:ind w:firstLine="0"/>
        <w:rPr>
          <w:sz w:val="24"/>
        </w:rPr>
      </w:pPr>
      <w:proofErr w:type="gramStart"/>
      <w:r w:rsidRPr="009216C4">
        <w:rPr>
          <w:sz w:val="24"/>
        </w:rPr>
        <w:t>г</w:t>
      </w:r>
      <w:proofErr w:type="gramEnd"/>
      <w:r w:rsidRPr="009216C4">
        <w:rPr>
          <w:sz w:val="24"/>
        </w:rPr>
        <w:t xml:space="preserve">. _______________                                                              «_____» ________________ </w:t>
      </w:r>
    </w:p>
    <w:p w:rsidR="009216C4" w:rsidRPr="009216C4" w:rsidRDefault="009216C4" w:rsidP="009216C4">
      <w:pPr>
        <w:pStyle w:val="a7"/>
        <w:ind w:firstLine="0"/>
        <w:rPr>
          <w:sz w:val="24"/>
        </w:rPr>
      </w:pPr>
      <w:r w:rsidRPr="009216C4">
        <w:rPr>
          <w:sz w:val="24"/>
        </w:rPr>
        <w:t xml:space="preserve"> </w:t>
      </w:r>
    </w:p>
    <w:p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rsidR="009216C4" w:rsidRPr="009216C4" w:rsidRDefault="009216C4" w:rsidP="009216C4">
      <w:pPr>
        <w:pStyle w:val="a7"/>
        <w:ind w:left="0"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Должность                                                                           Ф.И.О.</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 xml:space="preserve">    М.П.</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3532FD" w:rsidRPr="003532FD" w:rsidRDefault="003532FD" w:rsidP="003532FD">
      <w:pPr>
        <w:pStyle w:val="a7"/>
        <w:ind w:left="0"/>
        <w:jc w:val="right"/>
        <w:rPr>
          <w:b/>
          <w:bCs/>
          <w:sz w:val="24"/>
        </w:rPr>
      </w:pPr>
      <w:r>
        <w:rPr>
          <w:rFonts w:eastAsia="Calibri"/>
        </w:rPr>
        <w:lastRenderedPageBreak/>
        <w:t>Приложение №2</w:t>
      </w:r>
    </w:p>
    <w:p w:rsidR="009216C4" w:rsidRPr="009216C4" w:rsidRDefault="009216C4" w:rsidP="009216C4">
      <w:pPr>
        <w:pStyle w:val="a7"/>
        <w:ind w:firstLine="0"/>
        <w:rPr>
          <w:sz w:val="24"/>
        </w:rPr>
      </w:pPr>
    </w:p>
    <w:p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ПРЕДЛОЖЕНИЯ ПОСТАВЩИКА</w:t>
            </w: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 xml:space="preserve">Туркменские </w:t>
            </w:r>
            <w:proofErr w:type="spellStart"/>
            <w:r>
              <w:rPr>
                <w:sz w:val="24"/>
              </w:rPr>
              <w:t>манаты</w:t>
            </w:r>
            <w:proofErr w:type="spellEnd"/>
            <w:r>
              <w:rPr>
                <w:sz w:val="24"/>
              </w:rPr>
              <w:t xml:space="preserve">,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АРБИТРАЖНЫЙ СУД</w:t>
            </w:r>
          </w:p>
          <w:p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rsidR="00F000B2" w:rsidRPr="00B5200D" w:rsidRDefault="00F000B2" w:rsidP="00F000B2">
            <w:pPr>
              <w:pStyle w:val="a7"/>
              <w:numPr>
                <w:ilvl w:val="0"/>
                <w:numId w:val="5"/>
              </w:numPr>
              <w:tabs>
                <w:tab w:val="num" w:pos="-5977"/>
              </w:tabs>
              <w:ind w:left="323"/>
              <w:jc w:val="left"/>
              <w:rPr>
                <w:sz w:val="24"/>
              </w:rPr>
            </w:pPr>
            <w:r w:rsidRPr="00B5200D">
              <w:rPr>
                <w:sz w:val="24"/>
              </w:rPr>
              <w:t xml:space="preserve">Транспортные </w:t>
            </w:r>
            <w:proofErr w:type="gramStart"/>
            <w:r w:rsidRPr="00B5200D">
              <w:rPr>
                <w:sz w:val="24"/>
              </w:rPr>
              <w:t>сертификаты</w:t>
            </w:r>
            <w:proofErr w:type="gramEnd"/>
            <w:r w:rsidRPr="00B5200D">
              <w:rPr>
                <w:sz w:val="24"/>
              </w:rPr>
              <w:t xml:space="preserve"> выписанные экспедитором   – дубликат</w:t>
            </w:r>
          </w:p>
          <w:p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w:t>
            </w:r>
            <w:proofErr w:type="gramStart"/>
            <w:r>
              <w:rPr>
                <w:sz w:val="24"/>
              </w:rPr>
              <w:t>ПП стр</w:t>
            </w:r>
            <w:proofErr w:type="gramEnd"/>
            <w:r>
              <w:rPr>
                <w:sz w:val="24"/>
              </w:rPr>
              <w:t>аны производителя (оригинал)</w:t>
            </w:r>
          </w:p>
          <w:p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9.</w:t>
            </w:r>
            <w:proofErr w:type="gramStart"/>
            <w:r>
              <w:rPr>
                <w:sz w:val="24"/>
              </w:rPr>
              <w:t>Технико-коммерческом</w:t>
            </w:r>
            <w:proofErr w:type="gramEnd"/>
            <w:r>
              <w:rPr>
                <w:sz w:val="24"/>
              </w:rPr>
              <w:t xml:space="preserve">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rsidR="00F000B2" w:rsidRPr="008C601A" w:rsidRDefault="008C601A" w:rsidP="006B44B4">
            <w:pPr>
              <w:pStyle w:val="a7"/>
              <w:ind w:left="323" w:firstLine="0"/>
              <w:jc w:val="left"/>
              <w:rPr>
                <w:sz w:val="24"/>
              </w:rPr>
            </w:pPr>
            <w:r w:rsidRPr="008C601A">
              <w:rPr>
                <w:sz w:val="24"/>
              </w:rPr>
              <w:t>Не менее 1 года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10. Особые условия:</w:t>
            </w:r>
            <w:bookmarkStart w:id="0" w:name="_GoBack"/>
            <w:bookmarkEnd w:id="0"/>
          </w:p>
          <w:p w:rsidR="00F000B2" w:rsidRDefault="00F000B2" w:rsidP="006B44B4">
            <w:pPr>
              <w:pStyle w:val="a7"/>
              <w:ind w:left="0" w:firstLine="0"/>
              <w:jc w:val="left"/>
              <w:rPr>
                <w:sz w:val="24"/>
              </w:rPr>
            </w:pPr>
            <w:r>
              <w:rPr>
                <w:sz w:val="24"/>
              </w:rPr>
              <w:t>гарантийный ремонт, обучение и т.д.</w:t>
            </w:r>
          </w:p>
        </w:tc>
      </w:tr>
    </w:tbl>
    <w:p w:rsidR="00F000B2" w:rsidRDefault="00F000B2" w:rsidP="00F000B2">
      <w:pPr>
        <w:pStyle w:val="a7"/>
        <w:ind w:left="0" w:firstLine="0"/>
        <w:rPr>
          <w:sz w:val="22"/>
          <w:szCs w:val="22"/>
        </w:rPr>
      </w:pPr>
      <w:r>
        <w:rPr>
          <w:b/>
          <w:sz w:val="22"/>
          <w:szCs w:val="22"/>
        </w:rPr>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rsidR="009216C4" w:rsidRPr="009216C4" w:rsidRDefault="009216C4" w:rsidP="009216C4">
      <w:pPr>
        <w:pStyle w:val="a7"/>
        <w:ind w:left="0" w:firstLine="0"/>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3532FD" w:rsidRPr="00F000B2" w:rsidRDefault="003532FD" w:rsidP="003532FD">
      <w:pPr>
        <w:pStyle w:val="a7"/>
        <w:ind w:left="0"/>
        <w:jc w:val="right"/>
        <w:rPr>
          <w:b/>
          <w:bCs/>
          <w:sz w:val="24"/>
          <w:lang w:val="tk-TM"/>
        </w:rPr>
      </w:pPr>
      <w:r>
        <w:rPr>
          <w:rFonts w:eastAsia="Calibri"/>
        </w:rPr>
        <w:t>Приложение №3</w:t>
      </w: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ФОРМА РАЗРЕШЕНИЯ ПРОИЗВОДИТЕЛЯ</w:t>
      </w:r>
    </w:p>
    <w:p w:rsidR="009216C4" w:rsidRPr="009216C4" w:rsidRDefault="009216C4" w:rsidP="009216C4">
      <w:pPr>
        <w:pStyle w:val="a7"/>
        <w:rPr>
          <w:sz w:val="24"/>
        </w:rPr>
      </w:pPr>
    </w:p>
    <w:p w:rsidR="009216C4" w:rsidRPr="009216C4" w:rsidRDefault="009216C4" w:rsidP="009216C4">
      <w:pPr>
        <w:pStyle w:val="a7"/>
        <w:ind w:left="0" w:firstLine="0"/>
        <w:rPr>
          <w:sz w:val="24"/>
        </w:rPr>
      </w:pPr>
      <w:r w:rsidRPr="009216C4">
        <w:rPr>
          <w:sz w:val="24"/>
        </w:rPr>
        <w:t>КОМУ:       (Имя покупателя)                                                                     (Дата)</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 xml:space="preserve">______________________________ </w:t>
      </w:r>
    </w:p>
    <w:p w:rsidR="009216C4" w:rsidRPr="009216C4" w:rsidRDefault="009216C4" w:rsidP="009216C4">
      <w:pPr>
        <w:pStyle w:val="a7"/>
        <w:ind w:left="0" w:firstLine="0"/>
        <w:rPr>
          <w:sz w:val="24"/>
        </w:rPr>
      </w:pPr>
      <w:r w:rsidRPr="009216C4">
        <w:rPr>
          <w:sz w:val="24"/>
        </w:rPr>
        <w:t xml:space="preserve">(Подпись </w:t>
      </w:r>
      <w:proofErr w:type="gramStart"/>
      <w:r w:rsidRPr="009216C4">
        <w:rPr>
          <w:sz w:val="24"/>
        </w:rPr>
        <w:t>за</w:t>
      </w:r>
      <w:proofErr w:type="gramEnd"/>
      <w:r w:rsidRPr="009216C4">
        <w:rPr>
          <w:sz w:val="24"/>
        </w:rPr>
        <w:t xml:space="preserve"> и </w:t>
      </w:r>
      <w:proofErr w:type="gramStart"/>
      <w:r w:rsidRPr="009216C4">
        <w:rPr>
          <w:sz w:val="24"/>
        </w:rPr>
        <w:t>от</w:t>
      </w:r>
      <w:proofErr w:type="gramEnd"/>
      <w:r w:rsidRPr="009216C4">
        <w:rPr>
          <w:sz w:val="24"/>
        </w:rPr>
        <w:t xml:space="preserve"> имени Производителя)</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216C4" w:rsidRPr="009216C4" w:rsidTr="00063524">
        <w:tc>
          <w:tcPr>
            <w:tcW w:w="10372" w:type="dxa"/>
          </w:tcPr>
          <w:p w:rsidR="009216C4" w:rsidRPr="009216C4" w:rsidRDefault="009216C4" w:rsidP="00063524">
            <w:pPr>
              <w:pStyle w:val="a7"/>
              <w:ind w:left="0" w:firstLine="0"/>
              <w:rPr>
                <w:b/>
                <w:bCs/>
                <w:sz w:val="24"/>
              </w:rPr>
            </w:pPr>
            <w:r w:rsidRPr="009216C4">
              <w:rPr>
                <w:b/>
                <w:bCs/>
                <w:sz w:val="24"/>
              </w:rPr>
              <w:t>Примечание:</w:t>
            </w:r>
          </w:p>
          <w:p w:rsidR="009216C4" w:rsidRPr="009216C4" w:rsidRDefault="009216C4" w:rsidP="00063524">
            <w:pPr>
              <w:pStyle w:val="a7"/>
              <w:ind w:left="0" w:firstLine="0"/>
              <w:rPr>
                <w:b/>
                <w:bCs/>
                <w:sz w:val="24"/>
              </w:rPr>
            </w:pPr>
            <w:r w:rsidRPr="009216C4">
              <w:rPr>
                <w:b/>
                <w:bCs/>
                <w:sz w:val="24"/>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 w:rsidR="00C94E2E" w:rsidRDefault="00C94E2E"/>
    <w:p w:rsidR="00C07E26" w:rsidRDefault="00C07E26"/>
    <w:p w:rsidR="00C07E26" w:rsidRDefault="00C07E26"/>
    <w:p w:rsidR="00C07E26" w:rsidRDefault="00C07E26"/>
    <w:p w:rsidR="00C07E26" w:rsidRDefault="00C07E26"/>
    <w:p w:rsidR="00C07E26" w:rsidRDefault="00C07E26"/>
    <w:p w:rsidR="00C07E26" w:rsidRDefault="00C07E26"/>
    <w:p w:rsidR="00C07E26" w:rsidRDefault="00C07E26"/>
    <w:p w:rsidR="00F9473B" w:rsidRDefault="00F9473B" w:rsidP="00F9473B">
      <w:pPr>
        <w:pStyle w:val="a7"/>
        <w:ind w:left="0"/>
        <w:jc w:val="right"/>
        <w:rPr>
          <w:rFonts w:eastAsia="Calibri"/>
        </w:rPr>
      </w:pPr>
      <w:r>
        <w:rPr>
          <w:rFonts w:eastAsia="Calibri"/>
        </w:rPr>
        <w:t>Приложение №4</w:t>
      </w:r>
    </w:p>
    <w:p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w:t>
            </w:r>
            <w:proofErr w:type="gramStart"/>
            <w:r w:rsidRPr="00846ED1">
              <w:rPr>
                <w:color w:val="000000"/>
                <w:sz w:val="20"/>
                <w:szCs w:val="20"/>
              </w:rPr>
              <w:t>с</w:t>
            </w:r>
            <w:proofErr w:type="gramEnd"/>
            <w:r w:rsidRPr="00846ED1">
              <w:rPr>
                <w:color w:val="000000"/>
                <w:sz w:val="20"/>
                <w:szCs w:val="20"/>
              </w:rPr>
              <w:t xml:space="preserve"> __ по ____  страницы  </w:t>
            </w:r>
          </w:p>
          <w:p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proofErr w:type="gramStart"/>
            <w:r w:rsidRPr="00846ED1">
              <w:rPr>
                <w:color w:val="000000"/>
                <w:sz w:val="20"/>
                <w:szCs w:val="20"/>
              </w:rPr>
              <w:t>.</w:t>
            </w:r>
            <w:proofErr w:type="gramEnd"/>
            <w:r w:rsidRPr="00846ED1">
              <w:rPr>
                <w:color w:val="000000"/>
                <w:sz w:val="20"/>
                <w:szCs w:val="20"/>
              </w:rPr>
              <w:br/>
            </w:r>
            <w:proofErr w:type="gramStart"/>
            <w:r>
              <w:rPr>
                <w:color w:val="000000"/>
                <w:sz w:val="20"/>
                <w:szCs w:val="20"/>
              </w:rPr>
              <w:t>с</w:t>
            </w:r>
            <w:proofErr w:type="gramEnd"/>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w:t>
            </w:r>
            <w:proofErr w:type="gramStart"/>
            <w:r w:rsidRPr="00846ED1">
              <w:rPr>
                <w:color w:val="000000"/>
                <w:sz w:val="20"/>
                <w:szCs w:val="20"/>
              </w:rPr>
              <w:t>Х</w:t>
            </w:r>
            <w:proofErr w:type="gramEnd"/>
            <w:r w:rsidRPr="00846ED1">
              <w:rPr>
                <w:color w:val="000000"/>
                <w:sz w:val="20"/>
                <w:szCs w:val="20"/>
              </w:rPr>
              <w:t>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11</w:t>
            </w:r>
          </w:p>
        </w:tc>
      </w:tr>
      <w:tr w:rsidR="00846ED1" w:rsidRPr="00846ED1"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12</w:t>
            </w:r>
          </w:p>
        </w:tc>
      </w:tr>
      <w:tr w:rsidR="00846ED1" w:rsidRPr="00846ED1"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13</w:t>
            </w:r>
          </w:p>
        </w:tc>
      </w:tr>
      <w:tr w:rsidR="00846ED1" w:rsidRPr="00846ED1"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14</w:t>
            </w:r>
          </w:p>
        </w:tc>
      </w:tr>
      <w:tr w:rsidR="00846ED1" w:rsidRPr="00846ED1"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15</w:t>
            </w:r>
          </w:p>
        </w:tc>
      </w:tr>
      <w:tr w:rsidR="00846ED1" w:rsidRPr="00846ED1"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16</w:t>
            </w:r>
          </w:p>
        </w:tc>
      </w:tr>
      <w:tr w:rsidR="00846ED1" w:rsidRPr="00846ED1"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17</w:t>
            </w:r>
          </w:p>
        </w:tc>
      </w:tr>
      <w:tr w:rsidR="00846ED1" w:rsidRPr="00846ED1"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18</w:t>
            </w:r>
          </w:p>
        </w:tc>
      </w:tr>
      <w:tr w:rsidR="00846ED1" w:rsidRPr="00846ED1"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19</w:t>
            </w:r>
          </w:p>
        </w:tc>
      </w:tr>
      <w:tr w:rsidR="00846ED1" w:rsidRPr="00846ED1"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20</w:t>
            </w:r>
          </w:p>
        </w:tc>
      </w:tr>
      <w:tr w:rsidR="00846ED1" w:rsidRPr="00846ED1"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Default="00846ED1" w:rsidP="00846ED1">
            <w:pPr>
              <w:jc w:val="center"/>
              <w:rPr>
                <w:color w:val="000000"/>
                <w:sz w:val="20"/>
                <w:szCs w:val="20"/>
              </w:rPr>
            </w:pPr>
          </w:p>
          <w:p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rsidR="00846ED1" w:rsidRPr="00846ED1" w:rsidRDefault="00846ED1" w:rsidP="00846ED1">
            <w:pPr>
              <w:jc w:val="center"/>
              <w:rPr>
                <w:color w:val="000000"/>
                <w:sz w:val="20"/>
                <w:szCs w:val="20"/>
              </w:rPr>
            </w:pPr>
          </w:p>
        </w:tc>
      </w:tr>
    </w:tbl>
    <w:p w:rsidR="00846ED1" w:rsidRDefault="00846ED1" w:rsidP="00F9473B">
      <w:pPr>
        <w:pStyle w:val="a7"/>
        <w:ind w:left="0"/>
        <w:jc w:val="right"/>
        <w:rPr>
          <w:rFonts w:eastAsia="Calibri"/>
        </w:rPr>
      </w:pPr>
    </w:p>
    <w:p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 xml:space="preserve"> __ по ___  страницы </w:t>
            </w:r>
          </w:p>
          <w:p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proofErr w:type="gramStart"/>
            <w:r w:rsidRPr="00F9473B">
              <w:rPr>
                <w:color w:val="000000"/>
                <w:sz w:val="20"/>
                <w:szCs w:val="20"/>
              </w:rPr>
              <w:t>.</w:t>
            </w:r>
            <w:proofErr w:type="gramEnd"/>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11</w:t>
            </w:r>
          </w:p>
        </w:tc>
      </w:tr>
      <w:tr w:rsidR="00F9473B" w:rsidRPr="00F9473B"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12</w:t>
            </w:r>
          </w:p>
        </w:tc>
      </w:tr>
      <w:tr w:rsidR="00F9473B" w:rsidRPr="00F9473B"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13</w:t>
            </w:r>
          </w:p>
        </w:tc>
      </w:tr>
      <w:tr w:rsidR="00F9473B" w:rsidRPr="00F9473B"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14</w:t>
            </w:r>
          </w:p>
        </w:tc>
      </w:tr>
      <w:tr w:rsidR="00F9473B" w:rsidRPr="00F9473B"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15</w:t>
            </w:r>
          </w:p>
        </w:tc>
      </w:tr>
      <w:tr w:rsidR="00F9473B" w:rsidRPr="00F9473B"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16</w:t>
            </w:r>
          </w:p>
        </w:tc>
      </w:tr>
      <w:tr w:rsidR="00F9473B" w:rsidRPr="00F9473B"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17</w:t>
            </w:r>
          </w:p>
        </w:tc>
      </w:tr>
      <w:tr w:rsidR="00F9473B" w:rsidRPr="00F9473B"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18</w:t>
            </w:r>
          </w:p>
        </w:tc>
      </w:tr>
      <w:tr w:rsidR="00F9473B" w:rsidRPr="00F9473B"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19</w:t>
            </w:r>
          </w:p>
        </w:tc>
      </w:tr>
      <w:tr w:rsidR="00F9473B" w:rsidRPr="00F9473B"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20</w:t>
            </w:r>
          </w:p>
        </w:tc>
      </w:tr>
      <w:tr w:rsidR="00F9473B" w:rsidRPr="00F9473B"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846ED1" w:rsidRDefault="00846ED1" w:rsidP="00F9473B">
            <w:pPr>
              <w:jc w:val="center"/>
              <w:rPr>
                <w:color w:val="000000"/>
                <w:sz w:val="20"/>
                <w:szCs w:val="20"/>
              </w:rPr>
            </w:pPr>
          </w:p>
          <w:p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rsidR="00846ED1" w:rsidRPr="00F9473B" w:rsidRDefault="00846ED1" w:rsidP="00F9473B">
            <w:pPr>
              <w:jc w:val="center"/>
              <w:rPr>
                <w:color w:val="000000"/>
                <w:sz w:val="20"/>
                <w:szCs w:val="20"/>
              </w:rPr>
            </w:pPr>
          </w:p>
        </w:tc>
      </w:tr>
    </w:tbl>
    <w:p w:rsidR="00F9473B" w:rsidRPr="003532FD" w:rsidRDefault="00F9473B" w:rsidP="00F9473B">
      <w:pPr>
        <w:pStyle w:val="a7"/>
        <w:ind w:left="0"/>
        <w:jc w:val="right"/>
        <w:rPr>
          <w:b/>
          <w:bCs/>
          <w:sz w:val="24"/>
        </w:rPr>
      </w:pPr>
    </w:p>
    <w:p w:rsidR="00C07E26" w:rsidRDefault="00C07E26">
      <w:pPr>
        <w:rPr>
          <w:lang w:val="tk-TM"/>
        </w:rPr>
      </w:pPr>
    </w:p>
    <w:p w:rsidR="00E310AC" w:rsidRDefault="00E310AC">
      <w:pPr>
        <w:rPr>
          <w:lang w:val="tk-TM"/>
        </w:rPr>
      </w:pPr>
    </w:p>
    <w:p w:rsidR="00E310AC" w:rsidRDefault="00E310AC">
      <w:pPr>
        <w:rPr>
          <w:lang w:val="tk-TM"/>
        </w:rPr>
      </w:pPr>
    </w:p>
    <w:p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rsidTr="00E310AC">
        <w:trPr>
          <w:trHeight w:val="615"/>
          <w:jc w:val="center"/>
        </w:trPr>
        <w:tc>
          <w:tcPr>
            <w:tcW w:w="764" w:type="dxa"/>
            <w:vAlign w:val="center"/>
          </w:tcPr>
          <w:p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xml:space="preserve">№ </w:t>
            </w:r>
            <w:proofErr w:type="gramStart"/>
            <w:r w:rsidRPr="00E310AC">
              <w:rPr>
                <w:rFonts w:eastAsia="Calibri"/>
                <w:color w:val="000000"/>
                <w:sz w:val="20"/>
                <w:szCs w:val="28"/>
              </w:rPr>
              <w:t>п</w:t>
            </w:r>
            <w:proofErr w:type="gramEnd"/>
            <w:r w:rsidRPr="00E310AC">
              <w:rPr>
                <w:rFonts w:eastAsia="Calibri"/>
                <w:color w:val="000000"/>
                <w:sz w:val="20"/>
                <w:szCs w:val="28"/>
              </w:rPr>
              <w:t>/п</w:t>
            </w:r>
          </w:p>
        </w:tc>
        <w:tc>
          <w:tcPr>
            <w:tcW w:w="7424" w:type="dxa"/>
            <w:vAlign w:val="center"/>
          </w:tcPr>
          <w:p w:rsidR="00E310AC" w:rsidRPr="00E310AC" w:rsidRDefault="00E310AC" w:rsidP="0092479B">
            <w:pPr>
              <w:jc w:val="center"/>
              <w:rPr>
                <w:rFonts w:eastAsia="Calibri"/>
                <w:color w:val="000000"/>
                <w:sz w:val="20"/>
                <w:szCs w:val="28"/>
              </w:rPr>
            </w:pPr>
          </w:p>
          <w:p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rsidR="00E310AC" w:rsidRPr="00E310AC" w:rsidRDefault="00E310AC" w:rsidP="0092479B">
            <w:pPr>
              <w:spacing w:before="120"/>
              <w:rPr>
                <w:rFonts w:eastAsia="Calibri"/>
                <w:color w:val="000000"/>
                <w:sz w:val="20"/>
                <w:szCs w:val="28"/>
              </w:rPr>
            </w:pPr>
          </w:p>
        </w:tc>
        <w:tc>
          <w:tcPr>
            <w:tcW w:w="2552" w:type="dxa"/>
            <w:vAlign w:val="center"/>
          </w:tcPr>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jc w:val="center"/>
              <w:rPr>
                <w:rFonts w:eastAsia="Calibri"/>
                <w:color w:val="000000"/>
                <w:sz w:val="20"/>
                <w:szCs w:val="28"/>
              </w:rPr>
            </w:pPr>
          </w:p>
        </w:tc>
      </w:tr>
    </w:tbl>
    <w:p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w:t>
            </w:r>
            <w:proofErr w:type="gramStart"/>
            <w:r w:rsidRPr="00E310AC">
              <w:rPr>
                <w:rFonts w:eastAsia="Calibri"/>
                <w:sz w:val="20"/>
              </w:rPr>
              <w:t>Х</w:t>
            </w:r>
            <w:proofErr w:type="gramEnd"/>
            <w:r w:rsidRPr="00E310AC">
              <w:rPr>
                <w:rFonts w:eastAsia="Calibri"/>
                <w:sz w:val="20"/>
              </w:rPr>
              <w:t xml:space="preserve">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w:t>
            </w:r>
            <w:proofErr w:type="gramStart"/>
            <w:r w:rsidRPr="00E310AC">
              <w:rPr>
                <w:rFonts w:eastAsia="Calibri"/>
                <w:sz w:val="20"/>
              </w:rPr>
              <w:t>-(</w:t>
            </w:r>
            <w:proofErr w:type="gramEnd"/>
            <w:r w:rsidRPr="00E310AC">
              <w:rPr>
                <w:rFonts w:eastAsia="Calibri"/>
                <w:sz w:val="20"/>
              </w:rPr>
              <w:t xml:space="preserve">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t>
            </w:r>
            <w:proofErr w:type="spellStart"/>
            <w:r w:rsidRPr="00E310AC">
              <w:rPr>
                <w:rFonts w:eastAsia="Calibri"/>
                <w:sz w:val="20"/>
              </w:rPr>
              <w:t>Word</w:t>
            </w:r>
            <w:proofErr w:type="spellEnd"/>
            <w:r w:rsidRPr="00E310AC">
              <w:rPr>
                <w:rFonts w:eastAsia="Calibri"/>
                <w:sz w:val="20"/>
              </w:rPr>
              <w:t>»)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rPr>
          <w:sz w:val="20"/>
        </w:rPr>
      </w:pPr>
    </w:p>
    <w:p w:rsidR="00E310AC" w:rsidRDefault="00E310AC"/>
    <w:p w:rsidR="0076378E" w:rsidRDefault="0076378E"/>
    <w:p w:rsidR="0076378E" w:rsidRDefault="0076378E"/>
    <w:p w:rsidR="0076378E" w:rsidRDefault="0076378E"/>
    <w:p w:rsidR="0076378E" w:rsidRDefault="0076378E"/>
    <w:p w:rsidR="0076378E" w:rsidRPr="00465541" w:rsidRDefault="0076378E" w:rsidP="0076378E">
      <w:pPr>
        <w:pStyle w:val="21"/>
        <w:jc w:val="center"/>
        <w:rPr>
          <w:b/>
          <w:sz w:val="20"/>
        </w:rPr>
      </w:pPr>
      <w:r w:rsidRPr="00465541">
        <w:rPr>
          <w:b/>
          <w:sz w:val="20"/>
        </w:rPr>
        <w:lastRenderedPageBreak/>
        <w:t>ВЫПИСКА ИЗ ПРАВИЛ ПРОВЕДЕНИЯ ТЕНДЕРА</w:t>
      </w:r>
    </w:p>
    <w:p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rsidR="0076378E" w:rsidRPr="00465541" w:rsidRDefault="0076378E" w:rsidP="0076378E">
      <w:pPr>
        <w:ind w:left="701"/>
        <w:jc w:val="both"/>
        <w:rPr>
          <w:b/>
          <w:bCs/>
          <w:sz w:val="20"/>
          <w:szCs w:val="20"/>
          <w:shd w:val="clear" w:color="auto" w:fill="FFFFFF"/>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w:t>
      </w:r>
      <w:proofErr w:type="gramStart"/>
      <w:r w:rsidRPr="00465541">
        <w:rPr>
          <w:sz w:val="20"/>
          <w:szCs w:val="20"/>
        </w:rPr>
        <w:t>оплатить сумму специального</w:t>
      </w:r>
      <w:proofErr w:type="gramEnd"/>
      <w:r w:rsidRPr="00465541">
        <w:rPr>
          <w:sz w:val="20"/>
          <w:szCs w:val="20"/>
        </w:rPr>
        <w:t xml:space="preserve"> (тендерного) сбора в размере 500 (пятьсот) долларов США или её эквивалент в </w:t>
      </w:r>
      <w:proofErr w:type="spellStart"/>
      <w:r w:rsidRPr="00465541">
        <w:rPr>
          <w:sz w:val="20"/>
          <w:szCs w:val="20"/>
        </w:rPr>
        <w:t>манатах</w:t>
      </w:r>
      <w:proofErr w:type="spellEnd"/>
      <w:r w:rsidRPr="00465541">
        <w:rPr>
          <w:sz w:val="20"/>
          <w:szCs w:val="20"/>
        </w:rPr>
        <w:t xml:space="preserve"> (без учета налога на добавленную стоимость и банковских затрат) за один лот. </w:t>
      </w:r>
    </w:p>
    <w:p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rsidR="0076378E" w:rsidRPr="00465541" w:rsidRDefault="0076378E" w:rsidP="0076378E">
      <w:pPr>
        <w:spacing w:before="120"/>
        <w:ind w:firstLine="701"/>
        <w:jc w:val="both"/>
        <w:rPr>
          <w:rFonts w:eastAsia="Calibri"/>
          <w:sz w:val="20"/>
          <w:szCs w:val="20"/>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rsidR="0076378E" w:rsidRPr="00465541" w:rsidRDefault="0076378E" w:rsidP="0076378E">
      <w:pPr>
        <w:ind w:left="708"/>
        <w:jc w:val="both"/>
        <w:rPr>
          <w:sz w:val="20"/>
          <w:szCs w:val="20"/>
        </w:rPr>
      </w:pP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lastRenderedPageBreak/>
        <w:t>12.</w:t>
      </w:r>
      <w:r w:rsidRPr="00465541">
        <w:rPr>
          <w:sz w:val="20"/>
          <w:szCs w:val="20"/>
          <w:shd w:val="clear" w:color="auto" w:fill="FFFFFF"/>
        </w:rPr>
        <w:t>2. Тендерная документация включает:</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14) требования </w:t>
      </w:r>
      <w:proofErr w:type="gramStart"/>
      <w:r w:rsidRPr="00465541">
        <w:rPr>
          <w:sz w:val="20"/>
          <w:szCs w:val="20"/>
          <w:shd w:val="clear" w:color="auto" w:fill="FFFFFF"/>
        </w:rPr>
        <w:t>к</w:t>
      </w:r>
      <w:proofErr w:type="gramEnd"/>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rsidR="0076378E" w:rsidRPr="00465541" w:rsidRDefault="0076378E" w:rsidP="0076378E">
      <w:pPr>
        <w:spacing w:before="120"/>
        <w:ind w:firstLine="708"/>
        <w:jc w:val="both"/>
        <w:rPr>
          <w:sz w:val="20"/>
          <w:szCs w:val="20"/>
        </w:rPr>
      </w:pPr>
      <w:r w:rsidRPr="00465541">
        <w:rPr>
          <w:sz w:val="20"/>
          <w:szCs w:val="20"/>
        </w:rPr>
        <w:t>25) форма, разрешения производителя;</w:t>
      </w:r>
      <w:r w:rsidRPr="00465541">
        <w:rPr>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rsidR="0076378E" w:rsidRPr="00465541" w:rsidRDefault="0076378E" w:rsidP="0076378E">
      <w:pPr>
        <w:ind w:firstLine="708"/>
        <w:jc w:val="both"/>
        <w:rPr>
          <w:sz w:val="20"/>
          <w:szCs w:val="20"/>
        </w:rPr>
      </w:pPr>
    </w:p>
    <w:p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rsidR="0076378E" w:rsidRPr="00465541" w:rsidRDefault="0076378E" w:rsidP="0076378E">
      <w:pPr>
        <w:ind w:left="701" w:firstLine="7"/>
        <w:jc w:val="both"/>
        <w:rPr>
          <w:b/>
          <w:bCs/>
          <w:sz w:val="20"/>
          <w:szCs w:val="20"/>
        </w:rPr>
      </w:pP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13.4. В случае</w:t>
      </w:r>
      <w:proofErr w:type="gramStart"/>
      <w:r w:rsidRPr="00465541">
        <w:rPr>
          <w:sz w:val="20"/>
          <w:szCs w:val="20"/>
        </w:rPr>
        <w:t>,</w:t>
      </w:r>
      <w:proofErr w:type="gramEnd"/>
      <w:r w:rsidRPr="00465541">
        <w:rPr>
          <w:sz w:val="20"/>
          <w:szCs w:val="20"/>
        </w:rPr>
        <w:t xml:space="preserve">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При этом</w:t>
      </w:r>
      <w:proofErr w:type="gramStart"/>
      <w:r w:rsidRPr="00465541">
        <w:rPr>
          <w:sz w:val="20"/>
          <w:szCs w:val="20"/>
        </w:rPr>
        <w:t>,</w:t>
      </w:r>
      <w:proofErr w:type="gramEnd"/>
      <w:r w:rsidRPr="00465541">
        <w:rPr>
          <w:sz w:val="20"/>
          <w:szCs w:val="20"/>
        </w:rPr>
        <w:t xml:space="preserve">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w:t>
      </w:r>
      <w:proofErr w:type="gramStart"/>
      <w:r w:rsidRPr="00465541">
        <w:rPr>
          <w:sz w:val="20"/>
          <w:szCs w:val="20"/>
        </w:rPr>
        <w:t>печатная литература, представляемая оферентами может</w:t>
      </w:r>
      <w:proofErr w:type="gramEnd"/>
      <w:r w:rsidRPr="00465541">
        <w:rPr>
          <w:sz w:val="20"/>
          <w:szCs w:val="20"/>
        </w:rPr>
        <w:t xml:space="preserve">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w:t>
      </w:r>
      <w:proofErr w:type="gramStart"/>
      <w:r w:rsidRPr="00465541">
        <w:rPr>
          <w:rFonts w:eastAsia="Calibri"/>
          <w:sz w:val="20"/>
          <w:szCs w:val="20"/>
        </w:rPr>
        <w:t>срока</w:t>
      </w:r>
      <w:proofErr w:type="gramEnd"/>
      <w:r w:rsidRPr="00465541">
        <w:rPr>
          <w:rFonts w:eastAsia="Calibri"/>
          <w:sz w:val="20"/>
          <w:szCs w:val="20"/>
        </w:rPr>
        <w:t xml:space="preserve"> в течение которого тендерная заявка (котировка) имеет силу;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з) сведения, подтверждающие опыт работы оферента. </w:t>
      </w:r>
    </w:p>
    <w:p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lastRenderedPageBreak/>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В случае</w:t>
      </w:r>
      <w:proofErr w:type="gramStart"/>
      <w:r w:rsidRPr="00465541">
        <w:rPr>
          <w:sz w:val="20"/>
          <w:szCs w:val="20"/>
        </w:rPr>
        <w:t>,</w:t>
      </w:r>
      <w:proofErr w:type="gramEnd"/>
      <w:r w:rsidRPr="00465541">
        <w:rPr>
          <w:sz w:val="20"/>
          <w:szCs w:val="20"/>
        </w:rPr>
        <w:t xml:space="preserve"> если оферентом представлены сведения и документы, не отвечающие требованиям тендера, тендерная комиссия имеет право их отклонить. </w:t>
      </w:r>
    </w:p>
    <w:p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rsidR="0076378E" w:rsidRPr="00465541" w:rsidRDefault="0076378E" w:rsidP="0076378E">
      <w:pPr>
        <w:spacing w:before="120"/>
        <w:ind w:firstLine="709"/>
        <w:jc w:val="both"/>
        <w:rPr>
          <w:sz w:val="20"/>
          <w:szCs w:val="20"/>
        </w:rPr>
      </w:pPr>
      <w:r w:rsidRPr="00465541">
        <w:rPr>
          <w:sz w:val="20"/>
          <w:szCs w:val="20"/>
        </w:rPr>
        <w:t>13.17. Документы по снижению цен на товары (</w:t>
      </w:r>
      <w:proofErr w:type="gramStart"/>
      <w:r w:rsidRPr="00465541">
        <w:rPr>
          <w:sz w:val="20"/>
          <w:szCs w:val="20"/>
        </w:rPr>
        <w:t>согласно пункта</w:t>
      </w:r>
      <w:proofErr w:type="gramEnd"/>
      <w:r w:rsidRPr="00465541">
        <w:rPr>
          <w:sz w:val="20"/>
          <w:szCs w:val="20"/>
        </w:rPr>
        <w:t xml:space="preserve"> 13.16. настоящих Правил), должны быть представлены в конвертах на условиях установленных пунктами 13.2. и 13.3. настоящих Правил. </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xml:space="preserve">. </w:t>
      </w:r>
      <w:proofErr w:type="gramStart"/>
      <w:r w:rsidRPr="00465541">
        <w:rPr>
          <w:sz w:val="20"/>
          <w:szCs w:val="20"/>
          <w:shd w:val="clear" w:color="auto" w:fill="FFFFFF"/>
        </w:rPr>
        <w:t>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roofErr w:type="gramEnd"/>
    </w:p>
    <w:p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rsidR="0076378E" w:rsidRPr="00465541" w:rsidRDefault="0076378E" w:rsidP="0076378E">
      <w:pPr>
        <w:jc w:val="both"/>
        <w:rPr>
          <w:b/>
          <w:bCs/>
          <w:sz w:val="20"/>
          <w:szCs w:val="20"/>
          <w:shd w:val="clear" w:color="auto" w:fill="FFFFFF"/>
        </w:rPr>
      </w:pPr>
    </w:p>
    <w:p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 xml:space="preserve">17. Признание тендера </w:t>
      </w:r>
      <w:proofErr w:type="gramStart"/>
      <w:r w:rsidRPr="00465541">
        <w:rPr>
          <w:b/>
          <w:bCs/>
          <w:sz w:val="20"/>
          <w:szCs w:val="20"/>
          <w:shd w:val="clear" w:color="auto" w:fill="FFFFFF"/>
        </w:rPr>
        <w:t>несостоявшимся</w:t>
      </w:r>
      <w:proofErr w:type="gramEnd"/>
      <w:r w:rsidRPr="00465541">
        <w:rPr>
          <w:b/>
          <w:bCs/>
          <w:sz w:val="20"/>
          <w:szCs w:val="20"/>
          <w:shd w:val="clear" w:color="auto" w:fill="FFFFFF"/>
        </w:rPr>
        <w:t xml:space="preserve"> (</w:t>
      </w:r>
      <w:r w:rsidRPr="00465541">
        <w:rPr>
          <w:b/>
          <w:bCs/>
          <w:sz w:val="20"/>
          <w:szCs w:val="20"/>
        </w:rPr>
        <w:t>отмена тендера)</w:t>
      </w:r>
      <w:r w:rsidRPr="00465541">
        <w:rPr>
          <w:rFonts w:eastAsia="Calibri"/>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17.2. В случае</w:t>
      </w:r>
      <w:proofErr w:type="gramStart"/>
      <w:r w:rsidRPr="00465541">
        <w:rPr>
          <w:sz w:val="20"/>
          <w:szCs w:val="20"/>
          <w:shd w:val="clear" w:color="auto" w:fill="FFFFFF"/>
        </w:rPr>
        <w:t>,</w:t>
      </w:r>
      <w:proofErr w:type="gramEnd"/>
      <w:r w:rsidRPr="00465541">
        <w:rPr>
          <w:sz w:val="20"/>
          <w:szCs w:val="20"/>
          <w:shd w:val="clear" w:color="auto" w:fill="FFFFFF"/>
        </w:rPr>
        <w:t xml:space="preserve">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17.3. Тендерная комиссия вправе обоснованно отклонить любую тендерную заявку (котировку).</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shd w:val="clear" w:color="auto" w:fill="FFFFFF"/>
        </w:rPr>
        <w:t xml:space="preserve">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w:t>
      </w:r>
      <w:r w:rsidRPr="00465541">
        <w:rPr>
          <w:sz w:val="20"/>
          <w:szCs w:val="20"/>
          <w:shd w:val="clear" w:color="auto" w:fill="FFFFFF"/>
        </w:rPr>
        <w:lastRenderedPageBreak/>
        <w:t>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 xml:space="preserve">предоставления им обеспечения исполнения договора поставки (в том числе по причинам </w:t>
      </w:r>
      <w:proofErr w:type="gramStart"/>
      <w:r w:rsidRPr="00465541">
        <w:rPr>
          <w:rFonts w:eastAsia="Calibri"/>
          <w:sz w:val="20"/>
          <w:szCs w:val="20"/>
          <w:lang w:eastAsia="en-US"/>
        </w:rPr>
        <w:t>Форс</w:t>
      </w:r>
      <w:proofErr w:type="gramEnd"/>
      <w:r w:rsidRPr="00465541">
        <w:rPr>
          <w:rFonts w:eastAsia="Calibri"/>
          <w:sz w:val="20"/>
          <w:szCs w:val="20"/>
          <w:lang w:eastAsia="en-US"/>
        </w:rPr>
        <w:t xml:space="preserve">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20.4. Срок </w:t>
      </w:r>
      <w:proofErr w:type="gramStart"/>
      <w:r w:rsidRPr="00465541">
        <w:rPr>
          <w:sz w:val="20"/>
          <w:szCs w:val="20"/>
          <w:shd w:val="clear" w:color="auto" w:fill="FFFFFF"/>
        </w:rPr>
        <w:t>действия обеспечения исполнения договора поставки</w:t>
      </w:r>
      <w:proofErr w:type="gramEnd"/>
      <w:r w:rsidRPr="00465541">
        <w:rPr>
          <w:sz w:val="20"/>
          <w:szCs w:val="20"/>
          <w:shd w:val="clear" w:color="auto" w:fill="FFFFFF"/>
        </w:rPr>
        <w:t xml:space="preserve">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rsidR="0076378E" w:rsidRPr="00465541" w:rsidRDefault="0076378E" w:rsidP="0076378E">
      <w:pPr>
        <w:jc w:val="center"/>
        <w:rPr>
          <w:b/>
          <w:bCs/>
          <w:sz w:val="20"/>
          <w:szCs w:val="20"/>
          <w:shd w:val="clear" w:color="auto" w:fill="FFFFFF"/>
        </w:rPr>
      </w:pPr>
    </w:p>
    <w:p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б) изменение победителем тендера основных технических характеристик товара в сторону ухудшения их качества; </w:t>
      </w:r>
    </w:p>
    <w:p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rsidR="0076378E" w:rsidRPr="00465541" w:rsidRDefault="0076378E" w:rsidP="0076378E">
      <w:pPr>
        <w:ind w:firstLine="701"/>
        <w:jc w:val="both"/>
        <w:rPr>
          <w:sz w:val="20"/>
          <w:szCs w:val="20"/>
        </w:rPr>
      </w:pPr>
      <w:r w:rsidRPr="00465541">
        <w:rPr>
          <w:sz w:val="20"/>
          <w:szCs w:val="20"/>
        </w:rPr>
        <w:lastRenderedPageBreak/>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w:t>
      </w:r>
      <w:proofErr w:type="gramStart"/>
      <w:r w:rsidRPr="00465541">
        <w:rPr>
          <w:sz w:val="20"/>
          <w:szCs w:val="20"/>
        </w:rPr>
        <w:t>сведения, представленные нефтегазовыми организациями и на основании протоколов тендерных комиссий составляет</w:t>
      </w:r>
      <w:proofErr w:type="gramEnd"/>
      <w:r w:rsidRPr="00465541">
        <w:rPr>
          <w:sz w:val="20"/>
          <w:szCs w:val="20"/>
        </w:rPr>
        <w:t xml:space="preserve"> общий список нарушителей по нефтегазовому комплексу. </w:t>
      </w:r>
    </w:p>
    <w:p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rsidR="0076378E" w:rsidRPr="00465541" w:rsidRDefault="0076378E" w:rsidP="0076378E">
      <w:pPr>
        <w:spacing w:before="120"/>
        <w:ind w:firstLine="701"/>
        <w:jc w:val="both"/>
        <w:rPr>
          <w:sz w:val="20"/>
          <w:szCs w:val="20"/>
        </w:rPr>
      </w:pPr>
      <w:r w:rsidRPr="00465541">
        <w:rPr>
          <w:sz w:val="20"/>
          <w:szCs w:val="20"/>
        </w:rPr>
        <w:t>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w:t>
      </w:r>
      <w:proofErr w:type="gramStart"/>
      <w:r w:rsidRPr="00465541">
        <w:rPr>
          <w:sz w:val="20"/>
          <w:szCs w:val="20"/>
        </w:rPr>
        <w:t>,</w:t>
      </w:r>
      <w:proofErr w:type="gramEnd"/>
      <w:r w:rsidRPr="00465541">
        <w:rPr>
          <w:sz w:val="20"/>
          <w:szCs w:val="20"/>
        </w:rPr>
        <w:t xml:space="preserve">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76378E" w:rsidRPr="00465541" w:rsidRDefault="0076378E" w:rsidP="0076378E">
      <w:pPr>
        <w:spacing w:before="120"/>
        <w:ind w:firstLine="701"/>
        <w:jc w:val="both"/>
        <w:rPr>
          <w:sz w:val="20"/>
          <w:szCs w:val="20"/>
        </w:rPr>
      </w:pPr>
      <w:r w:rsidRPr="00465541">
        <w:rPr>
          <w:sz w:val="20"/>
          <w:szCs w:val="20"/>
        </w:rPr>
        <w:t>21.9. В случае</w:t>
      </w:r>
      <w:proofErr w:type="gramStart"/>
      <w:r w:rsidRPr="00465541">
        <w:rPr>
          <w:sz w:val="20"/>
          <w:szCs w:val="20"/>
        </w:rPr>
        <w:t>,</w:t>
      </w:r>
      <w:proofErr w:type="gramEnd"/>
      <w:r w:rsidRPr="00465541">
        <w:rPr>
          <w:sz w:val="20"/>
          <w:szCs w:val="20"/>
        </w:rPr>
        <w:t xml:space="preserve">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76378E" w:rsidRPr="00465541" w:rsidRDefault="0076378E" w:rsidP="0076378E">
      <w:pPr>
        <w:spacing w:before="120"/>
        <w:ind w:firstLine="701"/>
        <w:jc w:val="both"/>
        <w:rPr>
          <w:sz w:val="20"/>
          <w:szCs w:val="20"/>
        </w:rPr>
      </w:pPr>
      <w:r w:rsidRPr="00465541">
        <w:rPr>
          <w:sz w:val="20"/>
          <w:szCs w:val="20"/>
        </w:rPr>
        <w:t xml:space="preserve">21.10. </w:t>
      </w:r>
      <w:proofErr w:type="gramStart"/>
      <w:r w:rsidRPr="00465541">
        <w:rPr>
          <w:sz w:val="20"/>
          <w:szCs w:val="20"/>
        </w:rPr>
        <w:t>Нарушители</w:t>
      </w:r>
      <w:proofErr w:type="gramEnd"/>
      <w:r w:rsidRPr="00465541">
        <w:rPr>
          <w:sz w:val="20"/>
          <w:szCs w:val="20"/>
        </w:rPr>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rsidR="0076378E" w:rsidRPr="00E310AC" w:rsidRDefault="0076378E"/>
    <w:sectPr w:rsidR="0076378E" w:rsidRPr="00E310AC">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92E" w:rsidRDefault="0001492E" w:rsidP="003D0DB4">
      <w:r>
        <w:separator/>
      </w:r>
    </w:p>
  </w:endnote>
  <w:endnote w:type="continuationSeparator" w:id="0">
    <w:p w:rsidR="0001492E" w:rsidRDefault="0001492E"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609571"/>
      <w:docPartObj>
        <w:docPartGallery w:val="Page Numbers (Bottom of Page)"/>
        <w:docPartUnique/>
      </w:docPartObj>
    </w:sdtPr>
    <w:sdtEndPr/>
    <w:sdtContent>
      <w:p w:rsidR="0076378E" w:rsidRDefault="0076378E">
        <w:pPr>
          <w:pStyle w:val="ad"/>
          <w:jc w:val="right"/>
        </w:pPr>
        <w:r>
          <w:fldChar w:fldCharType="begin"/>
        </w:r>
        <w:r>
          <w:instrText>PAGE   \* MERGEFORMAT</w:instrText>
        </w:r>
        <w:r>
          <w:fldChar w:fldCharType="separate"/>
        </w:r>
        <w:r w:rsidR="008C601A">
          <w:rPr>
            <w:noProof/>
          </w:rPr>
          <w:t>5</w:t>
        </w:r>
        <w:r>
          <w:fldChar w:fldCharType="end"/>
        </w:r>
      </w:p>
    </w:sdtContent>
  </w:sdt>
  <w:p w:rsidR="003D0DB4" w:rsidRDefault="003D0DB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92E" w:rsidRDefault="0001492E" w:rsidP="003D0DB4">
      <w:r>
        <w:separator/>
      </w:r>
    </w:p>
  </w:footnote>
  <w:footnote w:type="continuationSeparator" w:id="0">
    <w:p w:rsidR="0001492E" w:rsidRDefault="0001492E" w:rsidP="003D0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CB8"/>
    <w:rsid w:val="0001492E"/>
    <w:rsid w:val="00064CB8"/>
    <w:rsid w:val="00096E04"/>
    <w:rsid w:val="000D50FB"/>
    <w:rsid w:val="00173888"/>
    <w:rsid w:val="00202836"/>
    <w:rsid w:val="00260CF7"/>
    <w:rsid w:val="00327DE0"/>
    <w:rsid w:val="003532FD"/>
    <w:rsid w:val="003D0DB4"/>
    <w:rsid w:val="005406C7"/>
    <w:rsid w:val="00547E13"/>
    <w:rsid w:val="005864C9"/>
    <w:rsid w:val="0060559F"/>
    <w:rsid w:val="00620EE3"/>
    <w:rsid w:val="00631A1E"/>
    <w:rsid w:val="00636875"/>
    <w:rsid w:val="0076378E"/>
    <w:rsid w:val="007C32FD"/>
    <w:rsid w:val="00846ED1"/>
    <w:rsid w:val="008C601A"/>
    <w:rsid w:val="009216C4"/>
    <w:rsid w:val="009E7153"/>
    <w:rsid w:val="00A451EB"/>
    <w:rsid w:val="00A513A9"/>
    <w:rsid w:val="00A75936"/>
    <w:rsid w:val="00A85113"/>
    <w:rsid w:val="00B94905"/>
    <w:rsid w:val="00C07E26"/>
    <w:rsid w:val="00C37E51"/>
    <w:rsid w:val="00C94E2E"/>
    <w:rsid w:val="00CF35AF"/>
    <w:rsid w:val="00D02969"/>
    <w:rsid w:val="00D47E8D"/>
    <w:rsid w:val="00DC7AF6"/>
    <w:rsid w:val="00E310AC"/>
    <w:rsid w:val="00EB6426"/>
    <w:rsid w:val="00EF0E5D"/>
    <w:rsid w:val="00F000B2"/>
    <w:rsid w:val="00F27C12"/>
    <w:rsid w:val="00F4347D"/>
    <w:rsid w:val="00F744EE"/>
    <w:rsid w:val="00F9473B"/>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urkmengaz@online.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15</Pages>
  <Words>6078</Words>
  <Characters>34650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2017-03-15T12:44:00Z</cp:lastPrinted>
  <dcterms:created xsi:type="dcterms:W3CDTF">2017-05-03T11:53:00Z</dcterms:created>
  <dcterms:modified xsi:type="dcterms:W3CDTF">2021-11-05T04:02:00Z</dcterms:modified>
</cp:coreProperties>
</file>